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6208"/>
      </w:tblGrid>
      <w:tr w:rsidR="00AF77F8" w:rsidRPr="000877F1" w:rsidTr="00AF77F8">
        <w:trPr>
          <w:gridAfter w:val="1"/>
          <w:wAfter w:w="6295" w:type="dxa"/>
        </w:trPr>
        <w:tc>
          <w:tcPr>
            <w:tcW w:w="3055" w:type="dxa"/>
            <w:shd w:val="clear" w:color="auto" w:fill="000000" w:themeFill="text1"/>
          </w:tcPr>
          <w:p w:rsidR="00AF77F8" w:rsidRPr="000877F1" w:rsidRDefault="00181E52" w:rsidP="00AF77F8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US"/>
              </w:rPr>
            </w:pPr>
            <w:r w:rsidRPr="000877F1">
              <w:rPr>
                <w:rFonts w:ascii="Arial" w:hAnsi="Arial" w:cs="Arial"/>
                <w:b/>
                <w:sz w:val="32"/>
                <w:szCs w:val="32"/>
                <w:lang w:val="es-US"/>
              </w:rPr>
              <w:t>Admisiones e Inscripciones</w:t>
            </w:r>
          </w:p>
        </w:tc>
      </w:tr>
      <w:tr w:rsidR="00CC45C6" w:rsidRPr="003A4ED7" w:rsidTr="00A005CA">
        <w:tc>
          <w:tcPr>
            <w:tcW w:w="3055" w:type="dxa"/>
          </w:tcPr>
          <w:p w:rsidR="00CC45C6" w:rsidRPr="000877F1" w:rsidRDefault="00181E52" w:rsidP="00DF34E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t>Aplique</w:t>
            </w:r>
            <w:r w:rsidR="00CC45C6"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t xml:space="preserve"> Ahora</w:t>
            </w:r>
            <w:r w:rsidR="00660C45"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t xml:space="preserve"> (Apply now)</w:t>
            </w:r>
          </w:p>
          <w:p w:rsidR="00CC45C6" w:rsidRPr="000877F1" w:rsidRDefault="00CC45C6" w:rsidP="00DF34E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6295" w:type="dxa"/>
          </w:tcPr>
          <w:p w:rsidR="00181E52" w:rsidRPr="000877F1" w:rsidRDefault="007F08ED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La </w:t>
            </w:r>
            <w:r w:rsidR="00181E52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Escuela Católica Regional </w:t>
            </w:r>
            <w:r w:rsidR="00CC45C6" w:rsidRPr="000877F1">
              <w:rPr>
                <w:rFonts w:ascii="Arial" w:hAnsi="Arial" w:cs="Arial"/>
                <w:sz w:val="20"/>
                <w:szCs w:val="20"/>
                <w:lang w:val="es-US"/>
              </w:rPr>
              <w:t>S</w:t>
            </w:r>
            <w:r w:rsidR="00181E52" w:rsidRPr="000877F1">
              <w:rPr>
                <w:rFonts w:ascii="Arial" w:hAnsi="Arial" w:cs="Arial"/>
                <w:sz w:val="20"/>
                <w:szCs w:val="20"/>
                <w:lang w:val="es-US"/>
              </w:rPr>
              <w:t>an Judas</w:t>
            </w:r>
            <w:r w:rsidR="00CC45C6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es una escuela parroquia</w:t>
            </w:r>
            <w:r w:rsidR="006763A4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l apoyada por las parroquias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Santuario de San Judas, San Francisco de Asís, Nuestra Señora de Gracia y Nuestra Señora Reina de América</w:t>
            </w:r>
            <w:r w:rsidR="00CC45C6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. </w:t>
            </w:r>
          </w:p>
          <w:p w:rsidR="00181E52" w:rsidRPr="000877F1" w:rsidRDefault="00181E52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CC45C6" w:rsidRPr="000877F1" w:rsidRDefault="00CC45C6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Es política de la Escuela Católica Regional </w:t>
            </w:r>
            <w:r w:rsidR="00181E52" w:rsidRPr="000877F1">
              <w:rPr>
                <w:rFonts w:ascii="Arial" w:hAnsi="Arial" w:cs="Arial"/>
                <w:sz w:val="20"/>
                <w:szCs w:val="20"/>
                <w:lang w:val="es-US"/>
              </w:rPr>
              <w:t>San Judas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admitir y proporcionar servicios para estudiantes de cualquier raza, religión, sexo </w:t>
            </w:r>
            <w:r w:rsidR="006B270D" w:rsidRPr="000877F1">
              <w:rPr>
                <w:rFonts w:ascii="Arial" w:hAnsi="Arial" w:cs="Arial"/>
                <w:sz w:val="20"/>
                <w:szCs w:val="20"/>
                <w:lang w:val="es-US"/>
              </w:rPr>
              <w:t>o nacionalidad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. La inscripción en </w:t>
            </w:r>
            <w:r w:rsidR="00181E52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la Escuela Católica Regional San Judas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implica la voluntad y el compromiso de los padres y estudiantes para cumplir con las políticas, regulaciones y actividades de la escuela. Para lograr los objetivos de la escuela, se espera que los padres apoyen la filosofía y el código de disciplina de la escuela.</w:t>
            </w:r>
          </w:p>
          <w:p w:rsidR="007F08ED" w:rsidRPr="000877F1" w:rsidRDefault="007F08ED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CC45C6" w:rsidRPr="000877F1" w:rsidRDefault="00181E52" w:rsidP="00DF34E3">
            <w:pPr>
              <w:jc w:val="both"/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  <w:lang w:val="es-419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419"/>
              </w:rPr>
              <w:t>Admisión</w:t>
            </w:r>
            <w:r w:rsidR="007F08ED" w:rsidRPr="000877F1">
              <w:rPr>
                <w:rFonts w:ascii="Arial" w:hAnsi="Arial" w:cs="Arial"/>
                <w:sz w:val="20"/>
                <w:szCs w:val="20"/>
                <w:lang w:val="es-419"/>
              </w:rPr>
              <w:t xml:space="preserve"> e Inscripción</w:t>
            </w:r>
            <w:r w:rsidR="00C13A12" w:rsidRPr="000877F1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  <w:r w:rsidR="006B270D" w:rsidRPr="000877F1">
              <w:rPr>
                <w:rFonts w:ascii="Arial" w:hAnsi="Arial" w:cs="Arial"/>
                <w:sz w:val="20"/>
                <w:szCs w:val="20"/>
                <w:shd w:val="clear" w:color="auto" w:fill="FFFFFF"/>
                <w:lang w:val="es-419"/>
              </w:rPr>
              <w:t xml:space="preserve"> </w:t>
            </w:r>
            <w:hyperlink r:id="rId7" w:history="1">
              <w:r w:rsidR="007F08ED" w:rsidRPr="000877F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419"/>
                </w:rPr>
                <w:t>TADS: Aplicación e Inscripción</w:t>
              </w:r>
              <w:r w:rsidR="006B270D" w:rsidRPr="000877F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419"/>
                </w:rPr>
                <w:t xml:space="preserve"> en línea</w:t>
              </w:r>
              <w:r w:rsidR="00C13A12" w:rsidRPr="000877F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419"/>
                </w:rPr>
                <w:t> </w:t>
              </w:r>
            </w:hyperlink>
          </w:p>
          <w:p w:rsidR="007F08ED" w:rsidRPr="000877F1" w:rsidRDefault="007F08ED" w:rsidP="00DF34E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s-419"/>
              </w:rPr>
            </w:pPr>
          </w:p>
          <w:p w:rsidR="00C13A12" w:rsidRPr="000877F1" w:rsidRDefault="00C13A12" w:rsidP="00DF34E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Número de teléfono</w:t>
            </w:r>
            <w:r w:rsidR="00181E52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de Servicio al Cliente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en TADS: </w:t>
            </w:r>
            <w:r w:rsidRPr="000877F1">
              <w:rPr>
                <w:rFonts w:ascii="Arial" w:hAnsi="Arial" w:cs="Arial"/>
                <w:sz w:val="20"/>
                <w:szCs w:val="20"/>
                <w:shd w:val="clear" w:color="auto" w:fill="FFFFFF"/>
                <w:lang w:val="es-US"/>
              </w:rPr>
              <w:t>800.477.8237</w:t>
            </w:r>
          </w:p>
          <w:p w:rsidR="007F08ED" w:rsidRPr="000877F1" w:rsidRDefault="007F08ED" w:rsidP="00DF34E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s-US"/>
              </w:rPr>
            </w:pPr>
          </w:p>
          <w:p w:rsidR="00C13A12" w:rsidRPr="000877F1" w:rsidRDefault="00C13A12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Programa de inc</w:t>
            </w:r>
            <w:r w:rsidR="006763A4" w:rsidRPr="000877F1">
              <w:rPr>
                <w:rFonts w:ascii="Arial" w:hAnsi="Arial" w:cs="Arial"/>
                <w:sz w:val="20"/>
                <w:szCs w:val="20"/>
                <w:lang w:val="es-US"/>
              </w:rPr>
              <w:t>entivos de matrícula: ¡Reciba $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750 de descuento en su factura de matrícula por cada familia que refiera (</w:t>
            </w:r>
            <w:r w:rsidR="006763A4" w:rsidRPr="000877F1">
              <w:rPr>
                <w:rFonts w:ascii="Arial" w:hAnsi="Arial" w:cs="Arial"/>
                <w:sz w:val="20"/>
                <w:szCs w:val="20"/>
                <w:lang w:val="es-US"/>
              </w:rPr>
              <w:t>y s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e inscriba) en SJRCS!</w:t>
            </w:r>
          </w:p>
        </w:tc>
      </w:tr>
      <w:tr w:rsidR="00CC45C6" w:rsidRPr="003A4ED7" w:rsidTr="00A005CA">
        <w:tc>
          <w:tcPr>
            <w:tcW w:w="3055" w:type="dxa"/>
          </w:tcPr>
          <w:p w:rsidR="00CC45C6" w:rsidRPr="000877F1" w:rsidRDefault="00C13A12" w:rsidP="00DF34E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t>Matrícula y tarifas</w:t>
            </w:r>
            <w:r w:rsidR="00660C45"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t xml:space="preserve"> (Tuition and fees)</w:t>
            </w:r>
          </w:p>
        </w:tc>
        <w:tc>
          <w:tcPr>
            <w:tcW w:w="6295" w:type="dxa"/>
          </w:tcPr>
          <w:p w:rsidR="007D1BD4" w:rsidRPr="000877F1" w:rsidRDefault="007D1BD4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:rsidR="007D1BD4" w:rsidRPr="000877F1" w:rsidRDefault="007D1BD4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Tarifas de Matriculación 2022-2023</w:t>
            </w:r>
          </w:p>
          <w:p w:rsidR="00C13A12" w:rsidRPr="000877F1" w:rsidRDefault="00C13A12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Programa preescolar de 3</w:t>
            </w:r>
            <w:r w:rsidR="00660C45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y 4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años: $9,</w:t>
            </w:r>
            <w:r w:rsidR="00660C45" w:rsidRPr="000877F1">
              <w:rPr>
                <w:rFonts w:ascii="Arial" w:hAnsi="Arial" w:cs="Arial"/>
                <w:sz w:val="20"/>
                <w:szCs w:val="20"/>
                <w:lang w:val="es-US"/>
              </w:rPr>
              <w:t>325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.00</w:t>
            </w:r>
          </w:p>
          <w:p w:rsidR="006C21EF" w:rsidRPr="000877F1" w:rsidRDefault="006C21EF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Un niño: $8,</w:t>
            </w:r>
            <w:r w:rsidR="00660C45" w:rsidRPr="000877F1">
              <w:rPr>
                <w:rFonts w:ascii="Arial" w:hAnsi="Arial" w:cs="Arial"/>
                <w:sz w:val="20"/>
                <w:szCs w:val="20"/>
                <w:lang w:val="es-US"/>
              </w:rPr>
              <w:t>500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.00</w:t>
            </w:r>
          </w:p>
          <w:p w:rsidR="006C21EF" w:rsidRPr="000877F1" w:rsidRDefault="006C21EF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2 Niños: $</w:t>
            </w:r>
            <w:r w:rsidR="00660C45" w:rsidRPr="000877F1">
              <w:rPr>
                <w:rFonts w:ascii="Arial" w:hAnsi="Arial" w:cs="Arial"/>
                <w:sz w:val="20"/>
                <w:szCs w:val="20"/>
                <w:lang w:val="es-US"/>
              </w:rPr>
              <w:t>16,500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.00</w:t>
            </w:r>
          </w:p>
          <w:p w:rsidR="006C21EF" w:rsidRPr="000877F1" w:rsidRDefault="006C21EF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3 Niños: $</w:t>
            </w:r>
            <w:r w:rsidR="00660C45" w:rsidRPr="000877F1">
              <w:rPr>
                <w:rFonts w:ascii="Arial" w:hAnsi="Arial" w:cs="Arial"/>
                <w:sz w:val="20"/>
                <w:szCs w:val="20"/>
                <w:lang w:val="es-US"/>
              </w:rPr>
              <w:t>24,500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.00</w:t>
            </w:r>
          </w:p>
          <w:p w:rsidR="006C21EF" w:rsidRPr="000877F1" w:rsidRDefault="006C21EF" w:rsidP="00DF34E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4 Niños: </w:t>
            </w:r>
            <w:r w:rsidRPr="000877F1">
              <w:rPr>
                <w:rFonts w:ascii="Arial" w:hAnsi="Arial" w:cs="Arial"/>
                <w:sz w:val="20"/>
                <w:szCs w:val="20"/>
                <w:shd w:val="clear" w:color="auto" w:fill="FFFFFF"/>
                <w:lang w:val="es-US"/>
              </w:rPr>
              <w:t>$</w:t>
            </w:r>
            <w:r w:rsidR="00660C45" w:rsidRPr="000877F1">
              <w:rPr>
                <w:rFonts w:ascii="Arial" w:hAnsi="Arial" w:cs="Arial"/>
                <w:sz w:val="20"/>
                <w:szCs w:val="20"/>
                <w:shd w:val="clear" w:color="auto" w:fill="FFFFFF"/>
                <w:lang w:val="es-US"/>
              </w:rPr>
              <w:t>32,500</w:t>
            </w:r>
            <w:r w:rsidRPr="000877F1">
              <w:rPr>
                <w:rFonts w:ascii="Arial" w:hAnsi="Arial" w:cs="Arial"/>
                <w:sz w:val="20"/>
                <w:szCs w:val="20"/>
                <w:shd w:val="clear" w:color="auto" w:fill="FFFFFF"/>
                <w:lang w:val="es-US"/>
              </w:rPr>
              <w:t>.00</w:t>
            </w:r>
          </w:p>
          <w:p w:rsidR="006763A4" w:rsidRPr="000877F1" w:rsidRDefault="006763A4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A005CA" w:rsidRPr="000877F1" w:rsidRDefault="00A005CA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Las opciones para el pago de la matrícula son las siguientes:</w:t>
            </w:r>
          </w:p>
          <w:p w:rsidR="00A005CA" w:rsidRPr="000877F1" w:rsidRDefault="007D1BD4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Anual:            Los p</w:t>
            </w:r>
            <w:r w:rsidR="00A005CA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agos </w:t>
            </w:r>
            <w:r w:rsidR="006763A4" w:rsidRPr="000877F1">
              <w:rPr>
                <w:rFonts w:ascii="Arial" w:hAnsi="Arial" w:cs="Arial"/>
                <w:sz w:val="20"/>
                <w:szCs w:val="20"/>
                <w:lang w:val="es-US"/>
              </w:rPr>
              <w:t>deben hacerse</w:t>
            </w:r>
            <w:r w:rsidR="00A005CA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en su totalidad en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el mes de </w:t>
            </w:r>
            <w:r w:rsidR="00A005CA" w:rsidRPr="000877F1">
              <w:rPr>
                <w:rFonts w:ascii="Arial" w:hAnsi="Arial" w:cs="Arial"/>
                <w:sz w:val="20"/>
                <w:szCs w:val="20"/>
                <w:lang w:val="es-US"/>
              </w:rPr>
              <w:t>julio</w:t>
            </w:r>
          </w:p>
          <w:p w:rsidR="00A005CA" w:rsidRPr="000877F1" w:rsidRDefault="00A005CA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Semestral:     </w:t>
            </w:r>
            <w:r w:rsidR="007D1BD4" w:rsidRPr="000877F1">
              <w:rPr>
                <w:rFonts w:ascii="Arial" w:hAnsi="Arial" w:cs="Arial"/>
                <w:sz w:val="20"/>
                <w:szCs w:val="20"/>
                <w:lang w:val="es-US"/>
              </w:rPr>
              <w:t>Los p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agos </w:t>
            </w:r>
            <w:r w:rsidR="006763A4" w:rsidRPr="000877F1">
              <w:rPr>
                <w:rFonts w:ascii="Arial" w:hAnsi="Arial" w:cs="Arial"/>
                <w:sz w:val="20"/>
                <w:szCs w:val="20"/>
                <w:lang w:val="es-US"/>
              </w:rPr>
              <w:t>deben hacerse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en julio y enero</w:t>
            </w:r>
          </w:p>
          <w:p w:rsidR="00A005CA" w:rsidRPr="000877F1" w:rsidRDefault="00A005CA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Trimestral:     </w:t>
            </w:r>
            <w:r w:rsidR="007D1BD4" w:rsidRPr="000877F1">
              <w:rPr>
                <w:rFonts w:ascii="Arial" w:hAnsi="Arial" w:cs="Arial"/>
                <w:sz w:val="20"/>
                <w:szCs w:val="20"/>
                <w:lang w:val="es-US"/>
              </w:rPr>
              <w:t>Los p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agos </w:t>
            </w:r>
            <w:r w:rsidR="006763A4" w:rsidRPr="000877F1">
              <w:rPr>
                <w:rFonts w:ascii="Arial" w:hAnsi="Arial" w:cs="Arial"/>
                <w:sz w:val="20"/>
                <w:szCs w:val="20"/>
                <w:lang w:val="es-US"/>
              </w:rPr>
              <w:t>deben hacerse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en julio, octubre, enero y abril</w:t>
            </w:r>
          </w:p>
          <w:p w:rsidR="003559A3" w:rsidRPr="000877F1" w:rsidRDefault="007D1BD4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Mensual:       </w:t>
            </w:r>
            <w:r w:rsidR="006763A4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6, 10, 11 </w:t>
            </w:r>
            <w:r w:rsidRPr="000877F1">
              <w:rPr>
                <w:rFonts w:ascii="Arial" w:hAnsi="Arial" w:cs="Arial"/>
                <w:sz w:val="20"/>
                <w:szCs w:val="20"/>
                <w:lang w:val="es-419"/>
              </w:rPr>
              <w:t>o</w:t>
            </w:r>
            <w:r w:rsidR="003559A3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12 pagos mensuales iguales</w:t>
            </w:r>
          </w:p>
          <w:p w:rsidR="003559A3" w:rsidRPr="000877F1" w:rsidRDefault="003559A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3559A3" w:rsidRPr="000877F1" w:rsidRDefault="00181E52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La Escuela Católica Regional San Judas </w:t>
            </w:r>
            <w:r w:rsidR="003559A3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utiliza el software de administración de matrícula en línea TADS para los pagos. Con TADS, puede realizar pagos automáticos desde su cuenta corriente o de ahorros. Para inscribirse, tiene la opción de completar un formulario de acuerdo de pago en línea o </w:t>
            </w:r>
            <w:r w:rsidR="006763A4" w:rsidRPr="000877F1">
              <w:rPr>
                <w:rFonts w:ascii="Arial" w:hAnsi="Arial" w:cs="Arial"/>
                <w:sz w:val="20"/>
                <w:szCs w:val="20"/>
                <w:lang w:val="es-US"/>
              </w:rPr>
              <w:t>puede solicitar</w:t>
            </w:r>
            <w:r w:rsidR="003559A3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un formulario </w:t>
            </w:r>
            <w:r w:rsidR="007D1BD4" w:rsidRPr="000877F1">
              <w:rPr>
                <w:rFonts w:ascii="Arial" w:hAnsi="Arial" w:cs="Arial"/>
                <w:sz w:val="20"/>
                <w:szCs w:val="20"/>
                <w:lang w:val="es-US"/>
              </w:rPr>
              <w:t>en</w:t>
            </w:r>
            <w:r w:rsidR="003559A3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la oficina de la escuela.</w:t>
            </w:r>
          </w:p>
          <w:p w:rsidR="000C6CDB" w:rsidRPr="000877F1" w:rsidRDefault="000C6CDB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0C6CDB" w:rsidRPr="000877F1" w:rsidRDefault="000C6CDB" w:rsidP="00DF34E3">
            <w:pPr>
              <w:jc w:val="both"/>
              <w:rPr>
                <w:rFonts w:ascii="Arial" w:hAnsi="Arial" w:cs="Arial"/>
                <w:lang w:val="es-US"/>
              </w:rPr>
            </w:pPr>
            <w:r w:rsidRPr="000877F1">
              <w:rPr>
                <w:rFonts w:ascii="Arial" w:hAnsi="Arial" w:cs="Arial"/>
                <w:lang w:val="es-US"/>
              </w:rPr>
              <w:t>Si tiene alguna pregunta sobre la inscripción en línea, no dude en pre</w:t>
            </w:r>
            <w:r w:rsidR="007D1BD4" w:rsidRPr="000877F1">
              <w:rPr>
                <w:rFonts w:ascii="Arial" w:hAnsi="Arial" w:cs="Arial"/>
                <w:lang w:val="es-US"/>
              </w:rPr>
              <w:t>guntar a la oficina principal y/</w:t>
            </w:r>
            <w:r w:rsidRPr="000877F1">
              <w:rPr>
                <w:rFonts w:ascii="Arial" w:hAnsi="Arial" w:cs="Arial"/>
                <w:lang w:val="es-US"/>
              </w:rPr>
              <w:t>o llamar al servicio de atención al cliente al 1-800-477-8237.</w:t>
            </w:r>
          </w:p>
          <w:p w:rsidR="007D1BD4" w:rsidRPr="000877F1" w:rsidRDefault="007D1BD4" w:rsidP="00DF34E3">
            <w:pPr>
              <w:jc w:val="both"/>
              <w:rPr>
                <w:rFonts w:ascii="Arial" w:hAnsi="Arial" w:cs="Arial"/>
                <w:lang w:val="es-US"/>
              </w:rPr>
            </w:pPr>
          </w:p>
        </w:tc>
      </w:tr>
      <w:tr w:rsidR="00CC45C6" w:rsidRPr="003A4ED7" w:rsidTr="00A005CA">
        <w:tc>
          <w:tcPr>
            <w:tcW w:w="3055" w:type="dxa"/>
          </w:tcPr>
          <w:p w:rsidR="00CC45C6" w:rsidRPr="000877F1" w:rsidRDefault="003559A3" w:rsidP="00DF34E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t>Programa de Día Extendido</w:t>
            </w:r>
            <w:r w:rsidR="00407CBA"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t xml:space="preserve"> (Extended day program)</w:t>
            </w:r>
          </w:p>
        </w:tc>
        <w:tc>
          <w:tcPr>
            <w:tcW w:w="6295" w:type="dxa"/>
          </w:tcPr>
          <w:p w:rsidR="00407CBA" w:rsidRDefault="00407CBA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La Escuela Católica Regional San Judas</w:t>
            </w:r>
            <w:r w:rsidR="003559A3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ofrece un programa de día extendido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en los siguientes horarios:</w:t>
            </w:r>
          </w:p>
          <w:p w:rsidR="00DF34E3" w:rsidRPr="000877F1" w:rsidRDefault="00DF34E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407CBA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De Kínder</w:t>
            </w:r>
            <w:r w:rsidR="00407CBA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a 8vo grado: 7:00 am a 8:0</w:t>
            </w:r>
            <w:r w:rsidR="003559A3" w:rsidRPr="000877F1">
              <w:rPr>
                <w:rFonts w:ascii="Arial" w:hAnsi="Arial" w:cs="Arial"/>
                <w:sz w:val="20"/>
                <w:szCs w:val="20"/>
                <w:lang w:val="es-US"/>
              </w:rPr>
              <w:t>0 am y de 3:00 pm a 6:00 pm.</w:t>
            </w:r>
          </w:p>
          <w:p w:rsidR="00407CBA" w:rsidRPr="000877F1" w:rsidRDefault="00407CBA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>Prescolar: 7:00 am a 8:15 am y de 2:45 pm a 6:00 pm</w:t>
            </w:r>
          </w:p>
          <w:p w:rsidR="00407CBA" w:rsidRPr="000877F1" w:rsidRDefault="00407CBA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3559A3" w:rsidRPr="000877F1" w:rsidRDefault="003559A3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CUOTA DE INSCRIPCIÓN</w:t>
            </w:r>
          </w:p>
          <w:p w:rsidR="000C6CDB" w:rsidRPr="000877F1" w:rsidRDefault="003559A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$50.00 por familia (NO REEMBOLSABLE)</w:t>
            </w:r>
          </w:p>
          <w:p w:rsidR="003559A3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1">
              <w:rPr>
                <w:rFonts w:ascii="Arial" w:hAnsi="Arial" w:cs="Arial"/>
                <w:sz w:val="20"/>
                <w:szCs w:val="20"/>
              </w:rPr>
              <w:t>Por favor haga los c</w:t>
            </w:r>
            <w:r w:rsidR="003559A3" w:rsidRPr="000877F1">
              <w:rPr>
                <w:rFonts w:ascii="Arial" w:hAnsi="Arial" w:cs="Arial"/>
                <w:sz w:val="20"/>
                <w:szCs w:val="20"/>
              </w:rPr>
              <w:t>heques a</w:t>
            </w:r>
            <w:r w:rsidR="000C6CDB" w:rsidRPr="000877F1">
              <w:rPr>
                <w:rFonts w:ascii="Arial" w:hAnsi="Arial" w:cs="Arial"/>
                <w:sz w:val="20"/>
                <w:szCs w:val="20"/>
              </w:rPr>
              <w:t xml:space="preserve"> nombre de</w:t>
            </w:r>
            <w:r w:rsidRPr="000877F1">
              <w:rPr>
                <w:rFonts w:ascii="Arial" w:hAnsi="Arial" w:cs="Arial"/>
                <w:sz w:val="20"/>
                <w:szCs w:val="20"/>
              </w:rPr>
              <w:t>:</w:t>
            </w:r>
            <w:r w:rsidR="003559A3" w:rsidRPr="000877F1">
              <w:rPr>
                <w:rFonts w:ascii="Arial" w:hAnsi="Arial" w:cs="Arial"/>
                <w:sz w:val="20"/>
                <w:szCs w:val="20"/>
              </w:rPr>
              <w:t xml:space="preserve"> St. Jude Extended Day Care</w:t>
            </w:r>
          </w:p>
          <w:p w:rsidR="003A4ED7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59A3" w:rsidRPr="000877F1" w:rsidRDefault="003559A3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Matrícula a tiempo completo</w:t>
            </w:r>
            <w:r w:rsidR="003A4ED7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(3 o más días por semana)</w:t>
            </w:r>
          </w:p>
          <w:p w:rsidR="003A4ED7" w:rsidRPr="000877F1" w:rsidRDefault="003559A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Guardería matutina </w:t>
            </w:r>
          </w:p>
          <w:p w:rsidR="003559A3" w:rsidRPr="000877F1" w:rsidRDefault="003559A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1 estudiante $50.00</w:t>
            </w:r>
            <w:r w:rsidR="003A4ED7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por semana</w:t>
            </w:r>
          </w:p>
          <w:p w:rsidR="003559A3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2 o más estudiantes $5</w:t>
            </w:r>
            <w:r w:rsidR="00197BEF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0.00 por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estudiante/por semana</w:t>
            </w:r>
          </w:p>
          <w:p w:rsidR="003A4ED7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3A4ED7" w:rsidRPr="000877F1" w:rsidRDefault="003559A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Cuidado después de la escuela </w:t>
            </w:r>
          </w:p>
          <w:p w:rsidR="003559A3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1 estudiante $9</w:t>
            </w:r>
            <w:r w:rsidR="003559A3" w:rsidRPr="000877F1">
              <w:rPr>
                <w:rFonts w:ascii="Arial" w:hAnsi="Arial" w:cs="Arial"/>
                <w:sz w:val="20"/>
                <w:szCs w:val="20"/>
                <w:lang w:val="es-US"/>
              </w:rPr>
              <w:t>0.00</w:t>
            </w:r>
          </w:p>
          <w:p w:rsidR="003559A3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2 o más estudiantes $8</w:t>
            </w:r>
            <w:r w:rsidR="00197BEF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0.00 por </w:t>
            </w:r>
            <w:r w:rsidR="003559A3" w:rsidRPr="000877F1">
              <w:rPr>
                <w:rFonts w:ascii="Arial" w:hAnsi="Arial" w:cs="Arial"/>
                <w:sz w:val="20"/>
                <w:szCs w:val="20"/>
                <w:lang w:val="es-US"/>
              </w:rPr>
              <w:t>estudiante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/por semana</w:t>
            </w:r>
          </w:p>
          <w:p w:rsidR="003A4ED7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3559A3" w:rsidRPr="000877F1" w:rsidRDefault="003559A3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Matrícula a tiempo parcial</w:t>
            </w:r>
            <w:r w:rsidR="003A4ED7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(2 o menos días por semana)</w:t>
            </w:r>
          </w:p>
          <w:p w:rsidR="003A4ED7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Guardería matutina </w:t>
            </w:r>
          </w:p>
          <w:p w:rsidR="003A4ED7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1 estudiante $10 por día</w:t>
            </w:r>
          </w:p>
          <w:p w:rsidR="003A4ED7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3559A3" w:rsidRPr="000877F1" w:rsidRDefault="003559A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Cui</w:t>
            </w:r>
            <w:r w:rsidR="003A4ED7" w:rsidRPr="000877F1">
              <w:rPr>
                <w:rFonts w:ascii="Arial" w:hAnsi="Arial" w:cs="Arial"/>
                <w:sz w:val="20"/>
                <w:szCs w:val="20"/>
                <w:lang w:val="es-US"/>
              </w:rPr>
              <w:t>dado después de la escuela</w:t>
            </w:r>
          </w:p>
          <w:p w:rsidR="003559A3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$6</w:t>
            </w:r>
            <w:r w:rsidR="003559A3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0.00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por estudiante/por semana</w:t>
            </w:r>
          </w:p>
          <w:p w:rsidR="003A4ED7" w:rsidRPr="000877F1" w:rsidRDefault="003A4ED7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3A4ED7" w:rsidRPr="000877F1" w:rsidRDefault="003A4ED7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AM/PM </w:t>
            </w:r>
            <w:r w:rsidR="000A23A6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Entrega de Emergencia</w:t>
            </w:r>
          </w:p>
          <w:p w:rsidR="00E86EAB" w:rsidRPr="000877F1" w:rsidRDefault="00E86EAB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$10 Por estudiante/por hora</w:t>
            </w:r>
          </w:p>
          <w:p w:rsidR="00E86EAB" w:rsidRPr="000877F1" w:rsidRDefault="00E86EAB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E86EAB" w:rsidRPr="000877F1" w:rsidRDefault="00E86EAB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(los estudiantes recogidos después de la hora de salida regular se consideran una entrega de emergencia)</w:t>
            </w:r>
          </w:p>
          <w:p w:rsidR="00E86EAB" w:rsidRPr="000877F1" w:rsidRDefault="00E86EAB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E86EAB" w:rsidRPr="000877F1" w:rsidRDefault="00E86EAB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Para preguntas adicionales contacte a la oficina de la escuela.</w:t>
            </w:r>
          </w:p>
          <w:p w:rsidR="003559A3" w:rsidRPr="000877F1" w:rsidRDefault="003559A3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5863D4" w:rsidRPr="003A4ED7" w:rsidTr="00A005CA">
        <w:tc>
          <w:tcPr>
            <w:tcW w:w="3055" w:type="dxa"/>
          </w:tcPr>
          <w:p w:rsidR="005863D4" w:rsidRPr="000877F1" w:rsidRDefault="005863D4" w:rsidP="00DF34E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lastRenderedPageBreak/>
              <w:t>Programa Arquidiocesano de Asistencia en Costos Educativos</w:t>
            </w:r>
          </w:p>
        </w:tc>
        <w:tc>
          <w:tcPr>
            <w:tcW w:w="6295" w:type="dxa"/>
          </w:tcPr>
          <w:p w:rsidR="005863D4" w:rsidRPr="000877F1" w:rsidRDefault="005863D4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hyperlink r:id="rId8" w:history="1">
              <w:r w:rsidRPr="000877F1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https://adwcatholicschools.org/es/asistencia-en-costos-educativos/programa-arquidiocesano-de-asistencia-en-costos-educativos/</w:t>
              </w:r>
            </w:hyperlink>
          </w:p>
          <w:p w:rsidR="005863D4" w:rsidRPr="000877F1" w:rsidRDefault="005863D4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CC45C6" w:rsidRPr="003A4ED7" w:rsidTr="00A005CA">
        <w:tc>
          <w:tcPr>
            <w:tcW w:w="3055" w:type="dxa"/>
          </w:tcPr>
          <w:p w:rsidR="00CC45C6" w:rsidRPr="000877F1" w:rsidRDefault="003559A3" w:rsidP="00DF34E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t>Programa de matrícula BOOST de Maryland</w:t>
            </w:r>
          </w:p>
        </w:tc>
        <w:tc>
          <w:tcPr>
            <w:tcW w:w="6295" w:type="dxa"/>
          </w:tcPr>
          <w:p w:rsidR="00CC45C6" w:rsidRDefault="003559A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La solicitud de</w:t>
            </w:r>
            <w:r w:rsidR="00197BEF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l Programa de expansión de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opciones y oportunidades para </w:t>
            </w:r>
            <w:r w:rsidR="00197BEF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los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estudiantes</w:t>
            </w:r>
            <w:r w:rsidR="00197BEF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de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hoy (BOOST)</w:t>
            </w:r>
            <w:r w:rsidR="00197BEF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para el año escolar 202</w:t>
            </w:r>
            <w:r w:rsidR="00865120" w:rsidRPr="000877F1">
              <w:rPr>
                <w:rFonts w:ascii="Arial" w:hAnsi="Arial" w:cs="Arial"/>
                <w:sz w:val="20"/>
                <w:szCs w:val="20"/>
                <w:lang w:val="es-US"/>
              </w:rPr>
              <w:t>2-2023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197BEF" w:rsidRPr="000877F1">
              <w:rPr>
                <w:rFonts w:ascii="Arial" w:hAnsi="Arial" w:cs="Arial"/>
                <w:sz w:val="20"/>
                <w:szCs w:val="20"/>
                <w:lang w:val="es-US"/>
              </w:rPr>
              <w:t>¡Y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a está disponible!</w:t>
            </w:r>
          </w:p>
          <w:p w:rsidR="00DF34E3" w:rsidRPr="000877F1" w:rsidRDefault="00DF34E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865120" w:rsidRPr="000877F1" w:rsidRDefault="00865120" w:rsidP="00DF34E3">
            <w:pPr>
              <w:pStyle w:val="Heading2"/>
              <w:shd w:val="clear" w:color="auto" w:fill="FFFFFF"/>
              <w:spacing w:before="0" w:beforeAutospacing="0" w:after="300" w:afterAutospacing="0" w:line="300" w:lineRule="atLeast"/>
              <w:jc w:val="both"/>
              <w:outlineLvl w:val="1"/>
              <w:rPr>
                <w:rStyle w:val="ms-rteforecolor-1"/>
                <w:rFonts w:ascii="Arial" w:hAnsi="Arial" w:cs="Arial"/>
                <w:sz w:val="20"/>
                <w:szCs w:val="20"/>
                <w:lang w:val="es-419"/>
              </w:rPr>
            </w:pPr>
            <w:r w:rsidRPr="000877F1">
              <w:rPr>
                <w:rStyle w:val="ms-rteforecolor-1"/>
                <w:rFonts w:ascii="Arial" w:hAnsi="Arial" w:cs="Arial"/>
                <w:sz w:val="20"/>
                <w:szCs w:val="20"/>
                <w:lang w:val="es-419"/>
              </w:rPr>
              <w:t xml:space="preserve">La Solicitud en línea estará disponible desde el </w:t>
            </w:r>
            <w:r w:rsidR="008969B3" w:rsidRPr="000877F1">
              <w:rPr>
                <w:rStyle w:val="ms-rteforecolor-1"/>
                <w:rFonts w:ascii="Arial" w:hAnsi="Arial" w:cs="Arial"/>
                <w:sz w:val="20"/>
                <w:szCs w:val="20"/>
                <w:lang w:val="es-419"/>
              </w:rPr>
              <w:t>9 de marzo de 2022</w:t>
            </w:r>
            <w:r w:rsidRPr="000877F1">
              <w:rPr>
                <w:rStyle w:val="ms-rteforecolor-1"/>
                <w:rFonts w:ascii="Arial" w:hAnsi="Arial" w:cs="Arial"/>
                <w:sz w:val="20"/>
                <w:szCs w:val="20"/>
                <w:lang w:val="es-419"/>
              </w:rPr>
              <w:t xml:space="preserve"> al mediodía hasta el </w:t>
            </w:r>
            <w:r w:rsidR="008969B3" w:rsidRPr="000877F1">
              <w:rPr>
                <w:rStyle w:val="ms-rteforecolor-1"/>
                <w:rFonts w:ascii="Arial" w:hAnsi="Arial" w:cs="Arial"/>
                <w:sz w:val="20"/>
                <w:szCs w:val="20"/>
                <w:lang w:val="es-419"/>
              </w:rPr>
              <w:t>29</w:t>
            </w:r>
            <w:r w:rsidRPr="000877F1">
              <w:rPr>
                <w:rStyle w:val="ms-rteforecolor-1"/>
                <w:rFonts w:ascii="Arial" w:hAnsi="Arial" w:cs="Arial"/>
                <w:sz w:val="20"/>
                <w:szCs w:val="20"/>
                <w:lang w:val="es-419"/>
              </w:rPr>
              <w:t xml:space="preserve"> de abril de 202</w:t>
            </w:r>
            <w:r w:rsidR="008969B3" w:rsidRPr="000877F1">
              <w:rPr>
                <w:rStyle w:val="ms-rteforecolor-1"/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Pr="000877F1">
              <w:rPr>
                <w:rStyle w:val="ms-rteforecolor-1"/>
                <w:rFonts w:ascii="Arial" w:hAnsi="Arial" w:cs="Arial"/>
                <w:sz w:val="20"/>
                <w:szCs w:val="20"/>
                <w:lang w:val="es-419"/>
              </w:rPr>
              <w:t xml:space="preserve"> a las 11:59 p.m.</w:t>
            </w:r>
          </w:p>
          <w:p w:rsidR="003559A3" w:rsidRPr="000877F1" w:rsidRDefault="003559A3" w:rsidP="00DF34E3">
            <w:pPr>
              <w:pStyle w:val="Heading2"/>
              <w:shd w:val="clear" w:color="auto" w:fill="FFFFFF"/>
              <w:spacing w:before="0" w:beforeAutospacing="0" w:after="300" w:afterAutospacing="0" w:line="300" w:lineRule="atLeast"/>
              <w:jc w:val="both"/>
              <w:outlineLvl w:val="1"/>
              <w:rPr>
                <w:rFonts w:ascii="Arial" w:hAnsi="Arial" w:cs="Arial"/>
                <w:b w:val="0"/>
                <w:sz w:val="20"/>
                <w:szCs w:val="20"/>
                <w:lang w:val="es-419"/>
              </w:rPr>
            </w:pPr>
            <w:r w:rsidRPr="000877F1">
              <w:rPr>
                <w:rFonts w:ascii="Arial" w:hAnsi="Arial" w:cs="Arial"/>
                <w:b w:val="0"/>
                <w:sz w:val="20"/>
                <w:szCs w:val="20"/>
                <w:lang w:val="es-US"/>
              </w:rPr>
              <w:t>Todas las familias que recibieron un premio BOOST para el año escolar 202</w:t>
            </w:r>
            <w:r w:rsidR="00375679" w:rsidRPr="000877F1">
              <w:rPr>
                <w:rFonts w:ascii="Arial" w:hAnsi="Arial" w:cs="Arial"/>
                <w:b w:val="0"/>
                <w:sz w:val="20"/>
                <w:szCs w:val="20"/>
                <w:lang w:val="es-US"/>
              </w:rPr>
              <w:t>1</w:t>
            </w:r>
            <w:r w:rsidRPr="000877F1">
              <w:rPr>
                <w:rFonts w:ascii="Arial" w:hAnsi="Arial" w:cs="Arial"/>
                <w:b w:val="0"/>
                <w:sz w:val="20"/>
                <w:szCs w:val="20"/>
                <w:lang w:val="es-US"/>
              </w:rPr>
              <w:t>-202</w:t>
            </w:r>
            <w:r w:rsidR="00375679" w:rsidRPr="000877F1">
              <w:rPr>
                <w:rFonts w:ascii="Arial" w:hAnsi="Arial" w:cs="Arial"/>
                <w:b w:val="0"/>
                <w:sz w:val="20"/>
                <w:szCs w:val="20"/>
                <w:lang w:val="es-US"/>
              </w:rPr>
              <w:t>2</w:t>
            </w:r>
            <w:r w:rsidRPr="000877F1">
              <w:rPr>
                <w:rFonts w:ascii="Arial" w:hAnsi="Arial" w:cs="Arial"/>
                <w:b w:val="0"/>
                <w:sz w:val="20"/>
                <w:szCs w:val="20"/>
                <w:lang w:val="es-US"/>
              </w:rPr>
              <w:t xml:space="preserve"> recibirán un correo electrónico con la información para acceder al sistema de solicitud.</w:t>
            </w:r>
          </w:p>
          <w:p w:rsidR="00E13E0A" w:rsidRPr="000877F1" w:rsidRDefault="003559A3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Las familias que actualmente no están rec</w:t>
            </w:r>
            <w:r w:rsidR="00865120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ibiendo una beca BOOST, pero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desean solicitarla</w:t>
            </w:r>
            <w:r w:rsidR="00865120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pueden encontrar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las instrucciones en el sitio web del Departamento de Educación del Estado de Maryland (MSDE).</w:t>
            </w:r>
            <w:r w:rsidR="00865120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  <w:p w:rsidR="00E13E0A" w:rsidRPr="000877F1" w:rsidRDefault="00E13E0A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F135BE" w:rsidRPr="000877F1" w:rsidRDefault="00F135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 xml:space="preserve">Este es el enlace a la información: </w:t>
            </w:r>
            <w:hyperlink r:id="rId9" w:history="1">
              <w:r w:rsidR="002B397F" w:rsidRPr="000877F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s-419"/>
                </w:rPr>
                <w:t>https://marylandpublicschools.org/Pages/boost/application_sp.aspx</w:t>
              </w:r>
            </w:hyperlink>
          </w:p>
          <w:p w:rsidR="002B397F" w:rsidRPr="000877F1" w:rsidRDefault="002B397F" w:rsidP="00DF34E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s-419"/>
              </w:rPr>
            </w:pPr>
          </w:p>
          <w:p w:rsidR="00E13E0A" w:rsidRDefault="00B6467E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Los padres deberan</w:t>
            </w:r>
            <w:r w:rsidR="00F135BE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</w:t>
            </w:r>
            <w:r w:rsidR="00865120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subir</w:t>
            </w:r>
            <w:r w:rsidR="00F135BE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sus solicitudes</w:t>
            </w:r>
            <w:r w:rsidR="00865120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en línea</w:t>
            </w:r>
            <w:r w:rsidR="00F135BE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y el formulario de impuestos federales 1040 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completo </w:t>
            </w:r>
            <w:r w:rsidR="00F135BE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para el año fiscal 202</w:t>
            </w:r>
            <w:r w:rsidR="00865120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1</w:t>
            </w:r>
            <w:r w:rsidR="00F135BE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.</w:t>
            </w:r>
          </w:p>
          <w:p w:rsidR="00DF34E3" w:rsidRPr="000877F1" w:rsidRDefault="00DF34E3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:rsidR="00F135BE" w:rsidRPr="000877F1" w:rsidRDefault="00F135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Gracias por su apoyo a los programas de escuelas no públicas de Maryland.</w:t>
            </w:r>
            <w:r w:rsidR="00865120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Si tiene preguntas sobre el programa contacte a </w:t>
            </w:r>
            <w:hyperlink r:id="rId10" w:tgtFrame="_blank" w:history="1">
              <w:r w:rsidR="00865120" w:rsidRPr="000877F1">
                <w:rPr>
                  <w:rStyle w:val="Hyperlink"/>
                  <w:rFonts w:ascii="Arial" w:hAnsi="Arial" w:cs="Arial"/>
                  <w:color w:val="0000EE"/>
                  <w:sz w:val="23"/>
                  <w:szCs w:val="23"/>
                  <w:u w:val="none"/>
                  <w:shd w:val="clear" w:color="auto" w:fill="FFFFFF"/>
                  <w:lang w:val="es-419"/>
                </w:rPr>
                <w:t>boost.msde@maryland.gov</w:t>
              </w:r>
            </w:hyperlink>
            <w:r w:rsidR="00865120" w:rsidRPr="000877F1">
              <w:rPr>
                <w:rFonts w:ascii="Arial" w:hAnsi="Arial" w:cs="Arial"/>
                <w:color w:val="232323"/>
                <w:sz w:val="23"/>
                <w:szCs w:val="23"/>
                <w:shd w:val="clear" w:color="auto" w:fill="FFFFFF"/>
                <w:lang w:val="es-419"/>
              </w:rPr>
              <w:t>.</w:t>
            </w:r>
            <w:r w:rsidR="00865120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</w:p>
        </w:tc>
      </w:tr>
      <w:tr w:rsidR="00AF77F8" w:rsidRPr="000877F1" w:rsidTr="00A005CA">
        <w:tc>
          <w:tcPr>
            <w:tcW w:w="3055" w:type="dxa"/>
          </w:tcPr>
          <w:p w:rsidR="00AF77F8" w:rsidRPr="000877F1" w:rsidRDefault="00AF77F8" w:rsidP="00DF34E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 w:rsidRPr="000877F1">
              <w:rPr>
                <w:rFonts w:ascii="Arial" w:hAnsi="Arial" w:cs="Arial"/>
                <w:b/>
                <w:sz w:val="28"/>
                <w:szCs w:val="28"/>
                <w:lang w:val="es-US"/>
              </w:rPr>
              <w:lastRenderedPageBreak/>
              <w:t>Nuevos paquetes familiares/formularios médicos</w:t>
            </w:r>
            <w:r w:rsidR="00DF34E3">
              <w:rPr>
                <w:rFonts w:ascii="Arial" w:hAnsi="Arial" w:cs="Arial"/>
                <w:b/>
                <w:sz w:val="28"/>
                <w:szCs w:val="28"/>
                <w:lang w:val="es-US"/>
              </w:rPr>
              <w:t xml:space="preserve"> (New family packets…)</w:t>
            </w:r>
          </w:p>
        </w:tc>
        <w:tc>
          <w:tcPr>
            <w:tcW w:w="6295" w:type="dxa"/>
          </w:tcPr>
          <w:p w:rsidR="00AF77F8" w:rsidRPr="000877F1" w:rsidRDefault="00AF77F8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¡Bienvenido a </w:t>
            </w:r>
            <w:r w:rsidR="00181E52" w:rsidRPr="000877F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la </w:t>
            </w:r>
            <w:r w:rsidR="00181E52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Escuela Católica Regional San Judas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419"/>
              </w:rPr>
              <w:t>!</w:t>
            </w:r>
          </w:p>
          <w:p w:rsidR="00AF77F8" w:rsidRPr="000877F1" w:rsidRDefault="00AF77F8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Se adjunta información relacionada con el próximo año escolar, 202</w:t>
            </w:r>
            <w:r w:rsidR="005475F4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2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-202</w:t>
            </w:r>
            <w:r w:rsidR="005475F4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3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.  Todos los formularios tienen instrucciones y fechas de vencimiento.  Puede </w:t>
            </w:r>
            <w:r w:rsidR="005475F4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subirlos a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su cuenta de</w:t>
            </w:r>
            <w:r w:rsidR="007206CD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TADS o llevarlos a la oficina p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rincipal. Recuerde que las cuentas de inscripción y matrícula de TADS </w:t>
            </w:r>
            <w:r w:rsidR="005475F4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son 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separadas pero vinculadas. Después del 1 de julio, puede configurar su acuerdo de matrícula, que recibirá </w:t>
            </w:r>
            <w:r w:rsidR="005475F4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por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correo electrónico. Si tiene alguna pregunta puede ponerse en contacto con </w:t>
            </w:r>
            <w:hyperlink r:id="rId11" w:history="1">
              <w:r w:rsidRPr="000877F1">
                <w:rPr>
                  <w:rStyle w:val="Hyperlink"/>
                  <w:rFonts w:ascii="Arial" w:hAnsi="Arial" w:cs="Arial"/>
                  <w:b/>
                  <w:color w:val="0000EE"/>
                  <w:sz w:val="20"/>
                  <w:szCs w:val="20"/>
                  <w:u w:val="none"/>
                  <w:lang w:val="es-US"/>
                </w:rPr>
                <w:t>Mrs. Donnelly</w:t>
              </w:r>
            </w:hyperlink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o</w:t>
            </w:r>
            <w:r w:rsidRPr="000877F1">
              <w:rPr>
                <w:rFonts w:ascii="Arial" w:hAnsi="Arial" w:cs="Arial"/>
                <w:b/>
                <w:bCs/>
                <w:color w:val="232323"/>
                <w:sz w:val="20"/>
                <w:szCs w:val="20"/>
                <w:shd w:val="clear" w:color="auto" w:fill="FFFFFF"/>
                <w:lang w:val="es-US"/>
              </w:rPr>
              <w:t> </w:t>
            </w:r>
            <w:hyperlink r:id="rId12" w:history="1">
              <w:r w:rsidRPr="000877F1">
                <w:rPr>
                  <w:rStyle w:val="Hyperlink"/>
                  <w:rFonts w:ascii="Arial" w:hAnsi="Arial" w:cs="Arial"/>
                  <w:b/>
                  <w:color w:val="0000EE"/>
                  <w:sz w:val="20"/>
                  <w:szCs w:val="20"/>
                  <w:u w:val="none"/>
                  <w:lang w:val="es-US"/>
                </w:rPr>
                <w:t>M</w:t>
              </w:r>
            </w:hyperlink>
            <w:hyperlink r:id="rId13" w:history="1">
              <w:r w:rsidRPr="000877F1">
                <w:rPr>
                  <w:rStyle w:val="Hyperlink"/>
                  <w:rFonts w:ascii="Arial" w:hAnsi="Arial" w:cs="Arial"/>
                  <w:b/>
                  <w:color w:val="0000EE"/>
                  <w:sz w:val="20"/>
                  <w:szCs w:val="20"/>
                  <w:u w:val="none"/>
                  <w:lang w:val="es-US"/>
                </w:rPr>
                <w:t xml:space="preserve">rs. </w:t>
              </w:r>
              <w:r w:rsidRPr="000877F1">
                <w:rPr>
                  <w:rStyle w:val="Hyperlink"/>
                  <w:rFonts w:ascii="Arial" w:hAnsi="Arial" w:cs="Arial"/>
                  <w:b/>
                  <w:color w:val="0000EE"/>
                  <w:sz w:val="20"/>
                  <w:szCs w:val="20"/>
                  <w:u w:val="none"/>
                  <w:lang w:val="es-419"/>
                </w:rPr>
                <w:t>Jeanne Donatelli</w:t>
              </w:r>
            </w:hyperlink>
            <w:r w:rsidRPr="000877F1">
              <w:rPr>
                <w:rFonts w:ascii="Arial" w:hAnsi="Arial" w:cs="Arial"/>
                <w:b/>
                <w:sz w:val="20"/>
                <w:szCs w:val="20"/>
                <w:lang w:val="es-419"/>
              </w:rPr>
              <w:t>. Gracias por elegir</w:t>
            </w:r>
            <w:r w:rsidR="00181E52" w:rsidRPr="000877F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la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181E52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Escuela Católica Regional San Judas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</w:p>
          <w:p w:rsidR="007206CD" w:rsidRPr="000877F1" w:rsidRDefault="007206CD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:rsidR="00AF77F8" w:rsidRPr="000877F1" w:rsidRDefault="005475F4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877F1">
              <w:rPr>
                <w:rFonts w:ascii="Arial" w:hAnsi="Arial" w:cs="Arial"/>
                <w:b/>
                <w:sz w:val="20"/>
                <w:szCs w:val="20"/>
                <w:lang w:val="es-419"/>
              </w:rPr>
              <w:t>PRIMAVERA 2022</w:t>
            </w:r>
          </w:p>
          <w:p w:rsidR="00AF77F8" w:rsidRPr="000877F1" w:rsidRDefault="00AF77F8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El año escolar 202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>2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-202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>3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comenzará el 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>lunes, 29 de agosto, 2022.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La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s actividades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comienza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>n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a las 8:20A.M.  Los niños (Grados K-8) se alinean en el pa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tio de recreo principal para el juramento a la bandera.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Las familias de Pre-K deben llegar a las 8:30A.M., pero no más tarde de las 8:45 A.M. y hacer f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ila en el pasillo de Pre-K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para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reportarse a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cl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ase. El tiempo normal para despedirse para (K-8) es a las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3:00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P.M. y para Pre-K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es a las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2:45P.M. Durante la primera semana,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la despedida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e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s a las 12:00 P.M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,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solamente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para Pre-K y Kindergarten. Pre-K tendrá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despedidas a las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11:45A.M. y Kindergarten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a las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12:00P.M., d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urante la primera semana.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De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1er grado – 8to grado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la despedida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para la primera semana y todo el año es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a las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3:00P.M.</w:t>
            </w: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:rsidR="00AF77F8" w:rsidRPr="000877F1" w:rsidRDefault="00AF77F8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En este paquete se incluyen las instruccione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s sobre cómo inscribirse en el a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cuerdo de matrícula de TADS. No hay costo para usted. Si no 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>realiza una inscripción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antes del 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>31 de julio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, se le facturará la matrícula completa </w:t>
            </w:r>
            <w:r w:rsidR="005475F4" w:rsidRPr="000877F1">
              <w:rPr>
                <w:rFonts w:ascii="Arial" w:hAnsi="Arial" w:cs="Arial"/>
                <w:sz w:val="20"/>
                <w:szCs w:val="20"/>
                <w:lang w:val="es-US"/>
              </w:rPr>
              <w:t>a finales d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e julio.</w:t>
            </w: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Todos nuestros estudiantes en los grados Pre-K - 8 usan un uniforme escolar, incluidos los zapatos. Pre-K puede usar cualquier zapato que sea apropiado para la escuela.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Es necesario para l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os grados K – 8 </w:t>
            </w:r>
            <w:r w:rsidR="007206CD" w:rsidRPr="000877F1">
              <w:rPr>
                <w:rFonts w:ascii="Arial" w:hAnsi="Arial" w:cs="Arial"/>
                <w:sz w:val="20"/>
                <w:szCs w:val="20"/>
                <w:lang w:val="es-US"/>
              </w:rPr>
              <w:t>el uso de zapatos Sperry Sahara o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Dirty Buc. Se sugiere que se comunique con uno de los siguientes proveedores para pedir sus uniformes al menos dos meses antes del inicio de la escuela. Algunos</w:t>
            </w:r>
            <w:r w:rsidR="00E25AB3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de los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artí</w:t>
            </w:r>
            <w:r w:rsidR="00E25AB3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culos 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se pueden comprar en Sears, Penny's, Famous Footwear, Payless o en línea.</w:t>
            </w:r>
          </w:p>
          <w:p w:rsidR="00E173DA" w:rsidRPr="000877F1" w:rsidRDefault="00E173DA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Uniforme escolar (K – 8) y Pre-K             Flynn &amp; O’Hara    301-838-8958</w:t>
            </w: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1">
              <w:rPr>
                <w:rFonts w:ascii="Arial" w:hAnsi="Arial" w:cs="Arial"/>
                <w:sz w:val="20"/>
                <w:szCs w:val="20"/>
              </w:rPr>
              <w:t>Uniforme escolar (K – 8)                           Landsend.com     Land’s End</w:t>
            </w: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7F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D3DBE" w:rsidRPr="000877F1" w:rsidRDefault="00E173DA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>Por favor d</w:t>
            </w:r>
            <w:r w:rsidR="00CD3DBE"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evuelva todos los formularios incluidos en este paquete a la oficina antes del </w:t>
            </w:r>
            <w:r w:rsidR="00CD3DBE"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1</w:t>
            </w:r>
            <w:r w:rsidRPr="000877F1">
              <w:rPr>
                <w:rFonts w:ascii="Arial" w:hAnsi="Arial" w:cs="Arial"/>
                <w:b/>
                <w:sz w:val="20"/>
                <w:szCs w:val="20"/>
                <w:lang w:val="es-US"/>
              </w:rPr>
              <w:t>5 de julio de 2022</w:t>
            </w:r>
            <w:r w:rsidR="00CD3DBE" w:rsidRPr="000877F1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La oficina de la escuela estará abierta hasta finales de junio. El horario de verano será de 9:00A. </w:t>
            </w:r>
            <w:r w:rsidRPr="000877F1">
              <w:rPr>
                <w:rFonts w:ascii="Arial" w:hAnsi="Arial" w:cs="Arial"/>
                <w:sz w:val="20"/>
                <w:szCs w:val="20"/>
                <w:lang w:val="es-419"/>
              </w:rPr>
              <w:t>M – 1:00P.M. de lunes a jueves.</w:t>
            </w:r>
            <w:r w:rsidR="00E173DA" w:rsidRPr="000877F1">
              <w:rPr>
                <w:rFonts w:ascii="Arial" w:hAnsi="Arial" w:cs="Arial"/>
                <w:sz w:val="20"/>
                <w:szCs w:val="20"/>
                <w:lang w:val="es-419"/>
              </w:rPr>
              <w:t xml:space="preserve"> La escuela estará cerrada durante las últimas dos semanas de julio (16 de julio – 31 de julio)</w:t>
            </w: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También puede dejar</w:t>
            </w:r>
            <w:r w:rsidR="00E173DA" w:rsidRPr="000877F1">
              <w:rPr>
                <w:rFonts w:ascii="Arial" w:hAnsi="Arial" w:cs="Arial"/>
                <w:sz w:val="20"/>
                <w:szCs w:val="20"/>
                <w:lang w:val="es-US"/>
              </w:rPr>
              <w:t>nos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un correo electrónico en </w:t>
            </w:r>
            <w:hyperlink r:id="rId14" w:history="1">
              <w:r w:rsidRPr="000877F1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ellen.donnelly@stjuderockville.org</w:t>
              </w:r>
            </w:hyperlink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Las orientaciones estudiantiles se programarán en agosto.  Se le notificará </w:t>
            </w:r>
            <w:r w:rsidR="00E173DA" w:rsidRPr="000877F1">
              <w:rPr>
                <w:rFonts w:ascii="Arial" w:hAnsi="Arial" w:cs="Arial"/>
                <w:sz w:val="20"/>
                <w:szCs w:val="20"/>
                <w:lang w:val="es-US"/>
              </w:rPr>
              <w:t>sobre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esas fechas.</w:t>
            </w: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CD3DBE" w:rsidRPr="000877F1" w:rsidRDefault="00CD3DBE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¡Espero que ustedes y sus familias tengan una primavera segura y feliz! Gracias por elegir </w:t>
            </w:r>
            <w:r w:rsidR="00E173DA" w:rsidRPr="000877F1">
              <w:rPr>
                <w:rFonts w:ascii="Arial" w:hAnsi="Arial" w:cs="Arial"/>
                <w:sz w:val="20"/>
                <w:szCs w:val="20"/>
                <w:lang w:val="es-US"/>
              </w:rPr>
              <w:t>la Escuela Católica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 xml:space="preserve"> Regional </w:t>
            </w:r>
            <w:r w:rsidR="00E173DA" w:rsidRPr="000877F1">
              <w:rPr>
                <w:rFonts w:ascii="Arial" w:hAnsi="Arial" w:cs="Arial"/>
                <w:sz w:val="20"/>
                <w:szCs w:val="20"/>
                <w:lang w:val="es-US"/>
              </w:rPr>
              <w:t>San Judas</w:t>
            </w:r>
            <w:r w:rsidRPr="000877F1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  <w:p w:rsidR="00E173DA" w:rsidRPr="000877F1" w:rsidRDefault="00E173DA" w:rsidP="00DF34E3">
            <w:pPr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:rsidR="00CD3DBE" w:rsidRPr="000877F1" w:rsidRDefault="00E173DA" w:rsidP="00DF34E3">
            <w:pPr>
              <w:rPr>
                <w:lang w:val="es-US"/>
              </w:rPr>
            </w:pPr>
            <w:r w:rsidRPr="000877F1">
              <w:rPr>
                <w:lang w:val="es-US"/>
              </w:rPr>
              <w:t>Jeanne</w:t>
            </w:r>
            <w:r w:rsidR="00CD3DBE" w:rsidRPr="000877F1">
              <w:rPr>
                <w:lang w:val="es-US"/>
              </w:rPr>
              <w:t xml:space="preserve"> Donatelli</w:t>
            </w:r>
          </w:p>
          <w:p w:rsidR="00CD3DBE" w:rsidRPr="000877F1" w:rsidRDefault="00E173DA" w:rsidP="00DF34E3">
            <w:pPr>
              <w:rPr>
                <w:lang w:val="es-US"/>
              </w:rPr>
            </w:pPr>
            <w:r w:rsidRPr="000877F1">
              <w:rPr>
                <w:lang w:val="es-US"/>
              </w:rPr>
              <w:t>Directora</w:t>
            </w:r>
            <w:bookmarkStart w:id="0" w:name="_GoBack"/>
            <w:bookmarkEnd w:id="0"/>
          </w:p>
          <w:p w:rsidR="000877F1" w:rsidRPr="000877F1" w:rsidRDefault="000877F1" w:rsidP="00DF34E3">
            <w:pPr>
              <w:rPr>
                <w:rFonts w:eastAsia="Times New Roman"/>
                <w:color w:val="232323"/>
                <w:sz w:val="23"/>
                <w:szCs w:val="23"/>
              </w:rPr>
            </w:pPr>
            <w:r w:rsidRPr="000877F1">
              <w:rPr>
                <w:lang w:val="es-US"/>
              </w:rPr>
              <w:t>Escuela Católica Regional San Judas</w:t>
            </w:r>
            <w:r w:rsidRPr="000877F1">
              <w:rPr>
                <w:rFonts w:eastAsia="Times New Roman"/>
                <w:color w:val="232323"/>
                <w:sz w:val="23"/>
                <w:szCs w:val="23"/>
              </w:rPr>
              <w:t xml:space="preserve"> </w:t>
            </w:r>
          </w:p>
          <w:p w:rsidR="000877F1" w:rsidRPr="000877F1" w:rsidRDefault="000877F1" w:rsidP="00DF34E3">
            <w:pPr>
              <w:rPr>
                <w:rFonts w:eastAsia="Times New Roman"/>
                <w:color w:val="232323"/>
                <w:sz w:val="23"/>
                <w:szCs w:val="23"/>
              </w:rPr>
            </w:pPr>
            <w:r w:rsidRPr="000877F1">
              <w:rPr>
                <w:rFonts w:eastAsia="Times New Roman"/>
                <w:color w:val="232323"/>
                <w:sz w:val="23"/>
                <w:szCs w:val="23"/>
              </w:rPr>
              <w:t>4820 Walbridge St. Rockville, MD. 20853</w:t>
            </w:r>
          </w:p>
          <w:p w:rsidR="000877F1" w:rsidRPr="000877F1" w:rsidRDefault="000877F1" w:rsidP="00DF34E3">
            <w:pPr>
              <w:rPr>
                <w:rFonts w:eastAsia="Times New Roman"/>
                <w:color w:val="232323"/>
                <w:sz w:val="23"/>
                <w:szCs w:val="23"/>
              </w:rPr>
            </w:pPr>
            <w:r w:rsidRPr="000877F1">
              <w:rPr>
                <w:rFonts w:eastAsia="Times New Roman"/>
                <w:color w:val="232323"/>
                <w:sz w:val="23"/>
                <w:szCs w:val="23"/>
              </w:rPr>
              <w:t>301-946-7888</w:t>
            </w:r>
          </w:p>
          <w:p w:rsidR="000877F1" w:rsidRPr="000877F1" w:rsidRDefault="000877F1" w:rsidP="00DF34E3">
            <w:pPr>
              <w:rPr>
                <w:rFonts w:eastAsia="Times New Roman"/>
                <w:color w:val="232323"/>
                <w:sz w:val="23"/>
                <w:szCs w:val="23"/>
              </w:rPr>
            </w:pPr>
            <w:r w:rsidRPr="000877F1">
              <w:rPr>
                <w:rFonts w:eastAsia="Times New Roman"/>
                <w:color w:val="232323"/>
                <w:sz w:val="23"/>
                <w:szCs w:val="23"/>
              </w:rPr>
              <w:t>Facebook: StJudeRegionalCatholicSchool</w:t>
            </w:r>
          </w:p>
          <w:p w:rsidR="000877F1" w:rsidRPr="000877F1" w:rsidRDefault="000877F1" w:rsidP="00DF34E3">
            <w:pPr>
              <w:rPr>
                <w:rFonts w:eastAsia="Times New Roman"/>
                <w:color w:val="232323"/>
                <w:sz w:val="23"/>
                <w:szCs w:val="23"/>
              </w:rPr>
            </w:pPr>
            <w:r w:rsidRPr="000877F1">
              <w:rPr>
                <w:rFonts w:eastAsia="Times New Roman"/>
                <w:color w:val="232323"/>
                <w:sz w:val="23"/>
                <w:szCs w:val="23"/>
              </w:rPr>
              <w:t>Instagram:@StJudeRockville</w:t>
            </w:r>
          </w:p>
          <w:p w:rsidR="00E173DA" w:rsidRPr="000877F1" w:rsidRDefault="000877F1" w:rsidP="00DF34E3">
            <w:pPr>
              <w:rPr>
                <w:lang w:val="es-419"/>
              </w:rPr>
            </w:pPr>
            <w:r w:rsidRPr="000877F1">
              <w:rPr>
                <w:rFonts w:eastAsia="Times New Roman"/>
                <w:color w:val="232323"/>
                <w:sz w:val="23"/>
                <w:szCs w:val="23"/>
                <w:lang w:val="es-419"/>
              </w:rPr>
              <w:t>Somos San Judas/San Judas Tadeo Ruega por nosotros</w:t>
            </w:r>
          </w:p>
        </w:tc>
      </w:tr>
    </w:tbl>
    <w:p w:rsidR="00CC45C6" w:rsidRPr="000877F1" w:rsidRDefault="00CC45C6" w:rsidP="00DF34E3">
      <w:pPr>
        <w:jc w:val="both"/>
        <w:rPr>
          <w:sz w:val="24"/>
          <w:szCs w:val="24"/>
          <w:lang w:val="es-419"/>
        </w:rPr>
      </w:pPr>
    </w:p>
    <w:sectPr w:rsidR="00CC45C6" w:rsidRPr="0008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27" w:rsidRDefault="00590227" w:rsidP="00F135BE">
      <w:pPr>
        <w:spacing w:after="0" w:line="240" w:lineRule="auto"/>
      </w:pPr>
      <w:r>
        <w:separator/>
      </w:r>
    </w:p>
  </w:endnote>
  <w:endnote w:type="continuationSeparator" w:id="0">
    <w:p w:rsidR="00590227" w:rsidRDefault="00590227" w:rsidP="00F1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27" w:rsidRDefault="00590227" w:rsidP="00F135BE">
      <w:pPr>
        <w:spacing w:after="0" w:line="240" w:lineRule="auto"/>
      </w:pPr>
      <w:r>
        <w:separator/>
      </w:r>
    </w:p>
  </w:footnote>
  <w:footnote w:type="continuationSeparator" w:id="0">
    <w:p w:rsidR="00590227" w:rsidRDefault="00590227" w:rsidP="00F13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C6"/>
    <w:rsid w:val="000877F1"/>
    <w:rsid w:val="000A23A6"/>
    <w:rsid w:val="000C6CDB"/>
    <w:rsid w:val="00127A82"/>
    <w:rsid w:val="00181E52"/>
    <w:rsid w:val="00197BEF"/>
    <w:rsid w:val="00265BF2"/>
    <w:rsid w:val="002B397F"/>
    <w:rsid w:val="003559A3"/>
    <w:rsid w:val="00375679"/>
    <w:rsid w:val="003A4ED7"/>
    <w:rsid w:val="00407CBA"/>
    <w:rsid w:val="005475F4"/>
    <w:rsid w:val="005863D4"/>
    <w:rsid w:val="00590227"/>
    <w:rsid w:val="00614367"/>
    <w:rsid w:val="00660C45"/>
    <w:rsid w:val="006763A4"/>
    <w:rsid w:val="006B270D"/>
    <w:rsid w:val="006C21EF"/>
    <w:rsid w:val="007206CD"/>
    <w:rsid w:val="007D1BD4"/>
    <w:rsid w:val="007F08ED"/>
    <w:rsid w:val="00865120"/>
    <w:rsid w:val="008969B3"/>
    <w:rsid w:val="00A005CA"/>
    <w:rsid w:val="00AF77F8"/>
    <w:rsid w:val="00B6467E"/>
    <w:rsid w:val="00C13A12"/>
    <w:rsid w:val="00C43A46"/>
    <w:rsid w:val="00CC45C6"/>
    <w:rsid w:val="00CD3DBE"/>
    <w:rsid w:val="00CF1EE4"/>
    <w:rsid w:val="00DF34E3"/>
    <w:rsid w:val="00E13E0A"/>
    <w:rsid w:val="00E173DA"/>
    <w:rsid w:val="00E25AB3"/>
    <w:rsid w:val="00E86EAB"/>
    <w:rsid w:val="00E872DE"/>
    <w:rsid w:val="00F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2E874D"/>
  <w15:chartTrackingRefBased/>
  <w15:docId w15:val="{C4F614EE-8DB3-4F65-8919-F1D5C9C8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5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A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BE"/>
  </w:style>
  <w:style w:type="paragraph" w:styleId="Footer">
    <w:name w:val="footer"/>
    <w:basedOn w:val="Normal"/>
    <w:link w:val="FooterChar"/>
    <w:uiPriority w:val="99"/>
    <w:unhideWhenUsed/>
    <w:rsid w:val="00F13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BE"/>
  </w:style>
  <w:style w:type="character" w:styleId="FollowedHyperlink">
    <w:name w:val="FollowedHyperlink"/>
    <w:basedOn w:val="DefaultParagraphFont"/>
    <w:uiPriority w:val="99"/>
    <w:semiHidden/>
    <w:unhideWhenUsed/>
    <w:rsid w:val="006B270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51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s-rteforecolor-1">
    <w:name w:val="ms-rteforecolor-1"/>
    <w:basedOn w:val="DefaultParagraphFont"/>
    <w:rsid w:val="0086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wcatholicschools.org/es/asistencia-en-costos-educativos/programa-arquidiocesano-de-asistencia-en-costos-educativos/" TargetMode="External"/><Relationship Id="rId13" Type="http://schemas.openxmlformats.org/officeDocument/2006/relationships/hyperlink" Target="mailto:jeanne.donatelli@stjuderockvil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tads.com/Accounts/Login.aspx?fa=1&amp;lang=es" TargetMode="External"/><Relationship Id="rId12" Type="http://schemas.openxmlformats.org/officeDocument/2006/relationships/hyperlink" Target="mailto:Glenn.benjamin@stjuderockvill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len.donnelly@stjuderockvill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oost.msde@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ylandpublicschools.org/Pages/boost/application_sp.aspx" TargetMode="External"/><Relationship Id="rId14" Type="http://schemas.openxmlformats.org/officeDocument/2006/relationships/hyperlink" Target="mailto:ellen.donnelly@stjuderock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1072-1A73-4C7B-A947-E2A8AC22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CSOintern</dc:creator>
  <cp:keywords/>
  <dc:description/>
  <cp:lastModifiedBy>Quisquinay, Barbara</cp:lastModifiedBy>
  <cp:revision>32</cp:revision>
  <dcterms:created xsi:type="dcterms:W3CDTF">2021-11-18T13:56:00Z</dcterms:created>
  <dcterms:modified xsi:type="dcterms:W3CDTF">2022-04-05T22:06:00Z</dcterms:modified>
</cp:coreProperties>
</file>